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450766" w:rsidR="00450766" w:rsidP="00450766" w:rsidRDefault="00450766" w14:paraId="14F433A2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Crayons/markers</w:t>
      </w:r>
    </w:p>
    <w:p xmlns:wp14="http://schemas.microsoft.com/office/word/2010/wordml" w:rsidRPr="00450766" w:rsidR="00450766" w:rsidP="00450766" w:rsidRDefault="001B0218" w14:paraId="2A2FC385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66B0100" wp14:editId="7777777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639570" cy="11277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766" w:rsidR="00450766">
        <w:rPr>
          <w:rFonts w:ascii="ArialMT" w:hAnsi="ArialMT" w:eastAsia="Times New Roman"/>
          <w:color w:val="FFFFFF"/>
          <w:sz w:val="21"/>
          <w:szCs w:val="21"/>
        </w:rPr>
        <w:t>5 glue sticks</w:t>
      </w:r>
    </w:p>
    <w:p xmlns:wp14="http://schemas.microsoft.com/office/word/2010/wordml" w:rsidRPr="00EC65B8" w:rsidR="00450766" w:rsidP="00450766" w:rsidRDefault="00450766" w14:paraId="40B587EB" wp14:textId="77777777">
      <w:pPr>
        <w:rPr>
          <w:rFonts w:ascii="ArialMT" w:hAnsi="ArialMT" w:eastAsia="Times New Roman"/>
          <w:color w:val="000000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2 rolls of paper towels</w:t>
      </w:r>
    </w:p>
    <w:p xmlns:wp14="http://schemas.microsoft.com/office/word/2010/wordml" w:rsidR="006B01E9" w:rsidP="00FA14E9" w:rsidRDefault="006B01E9" w14:paraId="672A6659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</w:p>
    <w:p xmlns:wp14="http://schemas.microsoft.com/office/word/2010/wordml" w:rsidR="006B01E9" w:rsidP="00FA14E9" w:rsidRDefault="006B01E9" w14:paraId="0A37501D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</w:p>
    <w:p xmlns:wp14="http://schemas.microsoft.com/office/word/2010/wordml" w:rsidR="006B01E9" w:rsidP="00FA14E9" w:rsidRDefault="006B01E9" w14:paraId="5DAB6C7B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</w:p>
    <w:p xmlns:wp14="http://schemas.microsoft.com/office/word/2010/wordml" w:rsidR="006B01E9" w:rsidP="00FA14E9" w:rsidRDefault="006B01E9" w14:paraId="02EB378F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</w:p>
    <w:p xmlns:wp14="http://schemas.microsoft.com/office/word/2010/wordml" w:rsidR="006B01E9" w:rsidP="00FA14E9" w:rsidRDefault="006B01E9" w14:paraId="6A05A809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</w:p>
    <w:p xmlns:wp14="http://schemas.microsoft.com/office/word/2010/wordml" w:rsidR="006B01E9" w:rsidP="00FA14E9" w:rsidRDefault="006B01E9" w14:paraId="5A39BBE3" wp14:textId="77777777">
      <w:pPr>
        <w:jc w:val="center"/>
        <w:rPr>
          <w:rFonts w:ascii="Chalkboard" w:hAnsi="Chalkboard"/>
          <w:sz w:val="52"/>
          <w:szCs w:val="52"/>
        </w:rPr>
      </w:pPr>
    </w:p>
    <w:p xmlns:wp14="http://schemas.microsoft.com/office/word/2010/wordml" w:rsidRPr="00FA14E9" w:rsidR="00FA14E9" w:rsidP="00FA14E9" w:rsidRDefault="00FA14E9" w14:paraId="6ED7E403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  <w:r>
        <w:rPr>
          <w:rFonts w:ascii="Chalkboard" w:hAnsi="Chalkboard"/>
          <w:sz w:val="52"/>
          <w:szCs w:val="52"/>
        </w:rPr>
        <w:t>1</w:t>
      </w:r>
      <w:r w:rsidRPr="00FA14E9">
        <w:rPr>
          <w:rFonts w:ascii="Chalkboard" w:hAnsi="Chalkboard"/>
          <w:sz w:val="52"/>
          <w:szCs w:val="52"/>
          <w:vertAlign w:val="superscript"/>
        </w:rPr>
        <w:t>st</w:t>
      </w:r>
      <w:r>
        <w:rPr>
          <w:rFonts w:ascii="Chalkboard" w:hAnsi="Chalkboard"/>
          <w:sz w:val="52"/>
          <w:szCs w:val="52"/>
        </w:rPr>
        <w:t xml:space="preserve"> Grade</w:t>
      </w:r>
      <w:r w:rsidRPr="009C1BDC">
        <w:rPr>
          <w:rFonts w:ascii="Chalkboard" w:hAnsi="Chalkboard"/>
          <w:sz w:val="52"/>
          <w:szCs w:val="52"/>
        </w:rPr>
        <w:t xml:space="preserve"> Class Supply List 202</w:t>
      </w:r>
      <w:r w:rsidR="00E87754">
        <w:rPr>
          <w:rFonts w:ascii="Chalkboard" w:hAnsi="Chalkboard"/>
          <w:sz w:val="52"/>
          <w:szCs w:val="52"/>
        </w:rPr>
        <w:t>3</w:t>
      </w:r>
      <w:r w:rsidRPr="009C1BDC">
        <w:rPr>
          <w:rFonts w:ascii="Chalkboard" w:hAnsi="Chalkboard"/>
          <w:sz w:val="52"/>
          <w:szCs w:val="52"/>
        </w:rPr>
        <w:t>-202</w:t>
      </w:r>
      <w:r w:rsidR="00E87754">
        <w:rPr>
          <w:rFonts w:ascii="Chalkboard" w:hAnsi="Chalkboard"/>
          <w:sz w:val="52"/>
          <w:szCs w:val="52"/>
        </w:rPr>
        <w:t>4</w:t>
      </w:r>
    </w:p>
    <w:p xmlns:wp14="http://schemas.microsoft.com/office/word/2010/wordml" w:rsidRPr="00450766" w:rsidR="00450766" w:rsidP="00450766" w:rsidRDefault="00450766" w14:paraId="4D30E83D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5 glue sticks</w:t>
      </w:r>
    </w:p>
    <w:p xmlns:wp14="http://schemas.microsoft.com/office/word/2010/wordml" w:rsidRPr="00450766" w:rsidR="00450766" w:rsidP="006B01E9" w:rsidRDefault="00450766" w14:paraId="43D29323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1 pack of dry erase markers2 rolls of paper 2 antibacterial wipe3 reams of copy paper</w:t>
      </w:r>
    </w:p>
    <w:p xmlns:wp14="http://schemas.microsoft.com/office/word/2010/wordml" w:rsidRPr="00450766" w:rsidR="00450766" w:rsidP="00450766" w:rsidRDefault="00450766" w14:paraId="584E39A9" wp14:textId="77777777">
      <w:pPr>
        <w:jc w:val="center"/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2 comp notebooks</w:t>
      </w:r>
    </w:p>
    <w:p xmlns:wp14="http://schemas.microsoft.com/office/word/2010/wordml" w:rsidRPr="00FA14E9" w:rsidR="00450766" w:rsidP="00FA14E9" w:rsidRDefault="00450766" w14:paraId="74F0943D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00FA14E9">
        <w:rPr>
          <w:rFonts w:ascii="Chalkboard" w:hAnsi="Chalkboard" w:cs="Arial"/>
          <w:sz w:val="36"/>
          <w:szCs w:val="36"/>
        </w:rPr>
        <w:t>Crayons/markers</w:t>
      </w:r>
    </w:p>
    <w:p xmlns:wp14="http://schemas.microsoft.com/office/word/2010/wordml" w:rsidRPr="00FA14E9" w:rsidR="00450766" w:rsidP="00FA14E9" w:rsidRDefault="00450766" w14:paraId="2839EDAA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00FA14E9">
        <w:rPr>
          <w:rFonts w:ascii="Chalkboard" w:hAnsi="Chalkboard" w:cs="Arial"/>
          <w:sz w:val="36"/>
          <w:szCs w:val="36"/>
        </w:rPr>
        <w:t>5 glue sticks</w:t>
      </w:r>
    </w:p>
    <w:p xmlns:wp14="http://schemas.microsoft.com/office/word/2010/wordml" w:rsidRPr="00FA14E9" w:rsidR="00450766" w:rsidP="00FA14E9" w:rsidRDefault="00450766" w14:paraId="5A5BEA81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00FA14E9">
        <w:rPr>
          <w:rFonts w:ascii="Chalkboard" w:hAnsi="Chalkboard" w:cs="Arial"/>
          <w:sz w:val="36"/>
          <w:szCs w:val="36"/>
        </w:rPr>
        <w:t>1 pack of dry erase markers</w:t>
      </w:r>
    </w:p>
    <w:p xmlns:wp14="http://schemas.microsoft.com/office/word/2010/wordml" w:rsidRPr="00FA14E9" w:rsidR="00450766" w:rsidP="00FA14E9" w:rsidRDefault="00450766" w14:paraId="4AA532A3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>2 rolls of paper towels</w:t>
      </w:r>
    </w:p>
    <w:p w:rsidR="2FDC16AA" w:rsidP="7C986E20" w:rsidRDefault="2FDC16AA" w14:paraId="6624FD75" w14:textId="09CBCAEE">
      <w:pPr>
        <w:pStyle w:val="ListParagraph"/>
        <w:numPr>
          <w:ilvl w:val="0"/>
          <w:numId w:val="1"/>
        </w:numPr>
        <w:rPr>
          <w:rFonts w:ascii="Chalkboard" w:hAnsi="Chalkboard" w:cs="Arial"/>
          <w:sz w:val="36"/>
          <w:szCs w:val="36"/>
        </w:rPr>
      </w:pPr>
      <w:r w:rsidRPr="7C986E20" w:rsidR="2FDC16AA">
        <w:rPr>
          <w:rFonts w:ascii="Chalkboard" w:hAnsi="Chalkboard" w:cs="Arial"/>
          <w:sz w:val="36"/>
          <w:szCs w:val="36"/>
        </w:rPr>
        <w:t>1 box of band-aids</w:t>
      </w:r>
    </w:p>
    <w:p xmlns:wp14="http://schemas.microsoft.com/office/word/2010/wordml" w:rsidRPr="00FA14E9" w:rsidR="00450766" w:rsidP="00FA14E9" w:rsidRDefault="00450766" w14:paraId="7E6D2711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>2 antibacterial wipes</w:t>
      </w:r>
    </w:p>
    <w:p xmlns:wp14="http://schemas.microsoft.com/office/word/2010/wordml" w:rsidRPr="00FA14E9" w:rsidR="00450766" w:rsidP="00FA14E9" w:rsidRDefault="00450766" w14:paraId="3E1E4760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>3 reams of copy paper</w:t>
      </w:r>
    </w:p>
    <w:p xmlns:wp14="http://schemas.microsoft.com/office/word/2010/wordml" w:rsidRPr="00FA14E9" w:rsidR="00450766" w:rsidP="00FA14E9" w:rsidRDefault="006B01E9" w14:paraId="34EEB2B5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6B01E9">
        <w:rPr>
          <w:rFonts w:ascii="Chalkboard" w:hAnsi="Chalkboard" w:cs="Arial"/>
          <w:sz w:val="36"/>
          <w:szCs w:val="36"/>
        </w:rPr>
        <w:t>1</w:t>
      </w:r>
      <w:r w:rsidRPr="7C986E20" w:rsidR="00450766">
        <w:rPr>
          <w:rFonts w:ascii="Chalkboard" w:hAnsi="Chalkboard" w:cs="Arial"/>
          <w:sz w:val="36"/>
          <w:szCs w:val="36"/>
        </w:rPr>
        <w:t xml:space="preserve"> plastic folder with corner tabs/flaps at the top</w:t>
      </w:r>
    </w:p>
    <w:p xmlns:wp14="http://schemas.microsoft.com/office/word/2010/wordml" w:rsidRPr="00FA14E9" w:rsidR="00450766" w:rsidP="00FA14E9" w:rsidRDefault="00450766" w14:paraId="44BCEC82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 xml:space="preserve">1 box of </w:t>
      </w:r>
      <w:r w:rsidRPr="7C986E20" w:rsidR="006B01E9">
        <w:rPr>
          <w:rFonts w:ascii="Chalkboard" w:hAnsi="Chalkboard" w:cs="Arial"/>
          <w:sz w:val="36"/>
          <w:szCs w:val="36"/>
        </w:rPr>
        <w:t>Ticonderoga</w:t>
      </w:r>
      <w:r w:rsidRPr="7C986E20" w:rsidR="00450766">
        <w:rPr>
          <w:rFonts w:ascii="Chalkboard" w:hAnsi="Chalkboard" w:cs="Arial"/>
          <w:sz w:val="36"/>
          <w:szCs w:val="36"/>
        </w:rPr>
        <w:t xml:space="preserve"> pencils sharpened </w:t>
      </w:r>
    </w:p>
    <w:p xmlns:wp14="http://schemas.microsoft.com/office/word/2010/wordml" w:rsidRPr="00FA14E9" w:rsidR="00450766" w:rsidP="00FA14E9" w:rsidRDefault="00450766" w14:paraId="1AD855B6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>1 set of headphones</w:t>
      </w:r>
    </w:p>
    <w:p xmlns:wp14="http://schemas.microsoft.com/office/word/2010/wordml" w:rsidRPr="00FA14E9" w:rsidR="00450766" w:rsidP="00FA14E9" w:rsidRDefault="006B01E9" w14:paraId="56F437AD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6B01E9">
        <w:rPr>
          <w:rFonts w:ascii="Chalkboard" w:hAnsi="Chalkboard" w:cs="Arial"/>
          <w:sz w:val="36"/>
          <w:szCs w:val="36"/>
        </w:rPr>
        <w:t xml:space="preserve">1 </w:t>
      </w:r>
      <w:r w:rsidRPr="7C986E20" w:rsidR="00450766">
        <w:rPr>
          <w:rFonts w:ascii="Chalkboard" w:hAnsi="Chalkboard" w:cs="Arial"/>
          <w:sz w:val="36"/>
          <w:szCs w:val="36"/>
        </w:rPr>
        <w:t>comp</w:t>
      </w:r>
      <w:r w:rsidRPr="7C986E20" w:rsidR="006B01E9">
        <w:rPr>
          <w:rFonts w:ascii="Chalkboard" w:hAnsi="Chalkboard" w:cs="Arial"/>
          <w:sz w:val="36"/>
          <w:szCs w:val="36"/>
        </w:rPr>
        <w:t>osition</w:t>
      </w:r>
      <w:r w:rsidRPr="7C986E20" w:rsidR="00450766">
        <w:rPr>
          <w:rFonts w:ascii="Chalkboard" w:hAnsi="Chalkboard" w:cs="Arial"/>
          <w:sz w:val="36"/>
          <w:szCs w:val="36"/>
        </w:rPr>
        <w:t xml:space="preserve"> notebook</w:t>
      </w:r>
    </w:p>
    <w:p xmlns:wp14="http://schemas.microsoft.com/office/word/2010/wordml" w:rsidRPr="00FA14E9" w:rsidR="00450766" w:rsidP="00FA14E9" w:rsidRDefault="00450766" w14:paraId="7A7E7113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 xml:space="preserve">1 pair of scissors </w:t>
      </w:r>
    </w:p>
    <w:p xmlns:wp14="http://schemas.microsoft.com/office/word/2010/wordml" w:rsidR="006B01E9" w:rsidP="006B01E9" w:rsidRDefault="00450766" w14:paraId="68D34B32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>1 plastic supply box</w:t>
      </w:r>
    </w:p>
    <w:p xmlns:wp14="http://schemas.microsoft.com/office/word/2010/wordml" w:rsidR="00450766" w:rsidP="006B01E9" w:rsidRDefault="00450766" w14:paraId="70697D57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450766">
        <w:rPr>
          <w:rFonts w:ascii="Chalkboard" w:hAnsi="Chalkboard" w:cs="Arial"/>
          <w:sz w:val="36"/>
          <w:szCs w:val="36"/>
        </w:rPr>
        <w:t xml:space="preserve">2 packs of erasers (the ones that go on top of the pencil) </w:t>
      </w:r>
    </w:p>
    <w:p xmlns:wp14="http://schemas.microsoft.com/office/word/2010/wordml" w:rsidR="006B01E9" w:rsidP="006B01E9" w:rsidRDefault="006B01E9" w14:paraId="453F30C2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6B01E9">
        <w:rPr>
          <w:rFonts w:ascii="Chalkboard" w:hAnsi="Chalkboard" w:cs="Arial"/>
          <w:sz w:val="36"/>
          <w:szCs w:val="36"/>
        </w:rPr>
        <w:t>1 ream of cardstock</w:t>
      </w:r>
    </w:p>
    <w:p xmlns:wp14="http://schemas.microsoft.com/office/word/2010/wordml" w:rsidR="006B01E9" w:rsidP="006B01E9" w:rsidRDefault="006B01E9" w14:paraId="23135FB1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6B01E9">
        <w:rPr>
          <w:rFonts w:ascii="Chalkboard" w:hAnsi="Chalkboard" w:cs="Arial"/>
          <w:sz w:val="36"/>
          <w:szCs w:val="36"/>
        </w:rPr>
        <w:t>1 bottle of hand sanitizer</w:t>
      </w:r>
    </w:p>
    <w:p xmlns:wp14="http://schemas.microsoft.com/office/word/2010/wordml" w:rsidR="006B01E9" w:rsidP="006B01E9" w:rsidRDefault="006B01E9" w14:paraId="7D71159E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6B01E9">
        <w:rPr>
          <w:rFonts w:ascii="Chalkboard" w:hAnsi="Chalkboard" w:cs="Arial"/>
          <w:sz w:val="36"/>
          <w:szCs w:val="36"/>
        </w:rPr>
        <w:t>2 boxes of tissue</w:t>
      </w:r>
    </w:p>
    <w:p xmlns:wp14="http://schemas.microsoft.com/office/word/2010/wordml" w:rsidR="00E87754" w:rsidP="006B01E9" w:rsidRDefault="00E87754" w14:paraId="0B54F235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E87754">
        <w:rPr>
          <w:rFonts w:ascii="Chalkboard" w:hAnsi="Chalkboard" w:cs="Arial"/>
          <w:sz w:val="36"/>
          <w:szCs w:val="36"/>
        </w:rPr>
        <w:t>Boys (small self-sealed envelopes)</w:t>
      </w:r>
    </w:p>
    <w:p xmlns:wp14="http://schemas.microsoft.com/office/word/2010/wordml" w:rsidRPr="006B01E9" w:rsidR="00E87754" w:rsidP="006B01E9" w:rsidRDefault="00E87754" w14:paraId="0C6C453D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Arial"/>
          <w:sz w:val="36"/>
          <w:szCs w:val="36"/>
        </w:rPr>
      </w:pPr>
      <w:r w:rsidRPr="7C986E20" w:rsidR="00E87754">
        <w:rPr>
          <w:rFonts w:ascii="Chalkboard" w:hAnsi="Chalkboard" w:cs="Arial"/>
          <w:sz w:val="36"/>
          <w:szCs w:val="36"/>
        </w:rPr>
        <w:t>Girls (1 package of sticky notes)</w:t>
      </w:r>
    </w:p>
    <w:p xmlns:wp14="http://schemas.microsoft.com/office/word/2010/wordml" w:rsidRPr="00FA14E9" w:rsidR="00450766" w:rsidP="00FA14E9" w:rsidRDefault="00450766" w14:paraId="09C6129E" wp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/>
          <w:color w:val="FFFFFF"/>
          <w:sz w:val="36"/>
          <w:szCs w:val="36"/>
        </w:rPr>
      </w:pPr>
      <w:r w:rsidRPr="7C986E20" w:rsidR="00450766">
        <w:rPr>
          <w:rFonts w:ascii="Chalkboard" w:hAnsi="Chalkboard" w:eastAsia="Times New Roman"/>
          <w:color w:val="FFFFFF" w:themeColor="background1" w:themeTint="FF" w:themeShade="FF"/>
          <w:sz w:val="36"/>
          <w:szCs w:val="36"/>
        </w:rPr>
        <w:t>1 plastic supply box</w:t>
      </w:r>
    </w:p>
    <w:p xmlns:wp14="http://schemas.microsoft.com/office/word/2010/wordml" w:rsidRPr="00450766" w:rsidR="00450766" w:rsidP="00450766" w:rsidRDefault="00450766" w14:paraId="23B13BD1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2 packs of erasers (the ones that go on top of the pencil)  </w:t>
      </w:r>
    </w:p>
    <w:p xmlns:wp14="http://schemas.microsoft.com/office/word/2010/wordml" w:rsidRPr="00450766" w:rsidR="00450766" w:rsidP="00450766" w:rsidRDefault="00450766" w14:paraId="41C8F396" wp14:textId="77777777">
      <w:pPr>
        <w:rPr>
          <w:rFonts w:ascii="ArialMT" w:hAnsi="ArialMT" w:eastAsia="Times New Roman"/>
          <w:color w:val="FFFFFF"/>
          <w:sz w:val="21"/>
          <w:szCs w:val="21"/>
        </w:rPr>
      </w:pPr>
    </w:p>
    <w:p xmlns:wp14="http://schemas.microsoft.com/office/word/2010/wordml" w:rsidRPr="00450766" w:rsidR="00450766" w:rsidP="00450766" w:rsidRDefault="00450766" w14:paraId="4E698663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 xml:space="preserve"> sharpened </w:t>
      </w:r>
    </w:p>
    <w:p xmlns:wp14="http://schemas.microsoft.com/office/word/2010/wordml" w:rsidRPr="00450766" w:rsidR="00450766" w:rsidP="00450766" w:rsidRDefault="00450766" w14:paraId="57DD2FA0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1 set of headphones</w:t>
      </w:r>
    </w:p>
    <w:p xmlns:wp14="http://schemas.microsoft.com/office/word/2010/wordml" w:rsidRPr="00450766" w:rsidR="00450766" w:rsidP="00450766" w:rsidRDefault="00450766" w14:paraId="1E2258B0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2 comp notebooks</w:t>
      </w:r>
    </w:p>
    <w:p xmlns:wp14="http://schemas.microsoft.com/office/word/2010/wordml" w:rsidRPr="00450766" w:rsidR="00450766" w:rsidP="00450766" w:rsidRDefault="00450766" w14:paraId="765C54A5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1 pair of scissors </w:t>
      </w:r>
    </w:p>
    <w:p xmlns:wp14="http://schemas.microsoft.com/office/word/2010/wordml" w:rsidRPr="00450766" w:rsidR="00450766" w:rsidP="00450766" w:rsidRDefault="00450766" w14:paraId="2B7506CA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1 plastic supply box</w:t>
      </w:r>
    </w:p>
    <w:p xmlns:wp14="http://schemas.microsoft.com/office/word/2010/wordml" w:rsidRPr="00450766" w:rsidR="00450766" w:rsidP="00450766" w:rsidRDefault="00450766" w14:paraId="5F0D7DEA" wp14:textId="77777777">
      <w:pPr>
        <w:rPr>
          <w:rFonts w:ascii="ArialMT" w:hAnsi="ArialMT" w:eastAsia="Times New Roman"/>
          <w:color w:val="FFFFFF"/>
          <w:sz w:val="21"/>
          <w:szCs w:val="21"/>
        </w:rPr>
      </w:pPr>
      <w:r w:rsidRPr="00450766">
        <w:rPr>
          <w:rFonts w:ascii="ArialMT" w:hAnsi="ArialMT" w:eastAsia="Times New Roman"/>
          <w:color w:val="FFFFFF"/>
          <w:sz w:val="21"/>
          <w:szCs w:val="21"/>
        </w:rPr>
        <w:t>2 packs of erasers (the ones that go on top of the pencil)  </w:t>
      </w:r>
    </w:p>
    <w:p xmlns:wp14="http://schemas.microsoft.com/office/word/2010/wordml" w:rsidR="00450766" w:rsidRDefault="00450766" w14:paraId="72A3D3EC" wp14:textId="77777777"/>
    <w:sectPr w:rsidR="00450766" w:rsidSect="006B01E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notTrueType/>
    <w:pitch w:val="default"/>
  </w:font>
  <w:font w:name="Chalkboard"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2D9"/>
    <w:multiLevelType w:val="multilevel"/>
    <w:tmpl w:val="A2E46F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9E2956"/>
    <w:multiLevelType w:val="hybridMultilevel"/>
    <w:tmpl w:val="F09AF4F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2622369">
    <w:abstractNumId w:val="1"/>
  </w:num>
  <w:num w:numId="2" w16cid:durableId="45929998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6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66"/>
    <w:rsid w:val="001B0218"/>
    <w:rsid w:val="00450766"/>
    <w:rsid w:val="006B01E9"/>
    <w:rsid w:val="00E87754"/>
    <w:rsid w:val="00EC65B8"/>
    <w:rsid w:val="00FA14E9"/>
    <w:rsid w:val="2A9C8B56"/>
    <w:rsid w:val="2FDC16AA"/>
    <w:rsid w:val="7C9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853B9"/>
  <w15:chartTrackingRefBased/>
  <w15:docId w15:val="{21E1EC0C-FAF1-4567-AA1F-340496C923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Coastline Calvary Chapel</dc:creator>
  <keywords/>
  <dc:description/>
  <lastModifiedBy>Tina Howard</lastModifiedBy>
  <revision>3</revision>
  <dcterms:created xsi:type="dcterms:W3CDTF">2023-06-07T19:09:00.0000000Z</dcterms:created>
  <dcterms:modified xsi:type="dcterms:W3CDTF">2023-06-07T19:10:43.3238862Z</dcterms:modified>
</coreProperties>
</file>